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26F" w:rsidRDefault="0051726F" w:rsidP="0051726F">
      <w:pPr>
        <w:pStyle w:val="Heading2"/>
        <w:rPr>
          <w:rFonts w:cs="Arial"/>
        </w:rPr>
      </w:pPr>
      <w:bookmarkStart w:id="0" w:name="consistent-behavior-consistent-locations"/>
      <w:bookmarkEnd w:id="0"/>
      <w:r>
        <w:rPr>
          <w:rStyle w:val="Strong"/>
          <w:rFonts w:cs="Arial"/>
          <w:b/>
          <w:bCs/>
        </w:rPr>
        <w:t>Consistent Navigation</w:t>
      </w:r>
      <w:proofErr w:type="gramStart"/>
      <w:r>
        <w:rPr>
          <w:rStyle w:val="screenreader"/>
          <w:rFonts w:cs="Arial"/>
        </w:rPr>
        <w:t>:</w:t>
      </w:r>
      <w:proofErr w:type="gramEnd"/>
      <w:r>
        <w:rPr>
          <w:rFonts w:cs="Arial"/>
        </w:rPr>
        <w:br/>
        <w:t>Understanding SC 3.2.3</w:t>
      </w:r>
    </w:p>
    <w:p w:rsidR="0051726F" w:rsidRDefault="009D56EF" w:rsidP="0051726F">
      <w:pPr>
        <w:pStyle w:val="sctxt1"/>
        <w:shd w:val="clear" w:color="auto" w:fill="F0F0F0"/>
        <w:rPr>
          <w:rFonts w:ascii="Arial" w:hAnsi="Arial" w:cs="Arial"/>
        </w:rPr>
      </w:pPr>
      <w:hyperlink r:id="rId8" w:anchor="consistent-behavior-consistent-locations" w:history="1">
        <w:r w:rsidR="0051726F">
          <w:rPr>
            <w:rStyle w:val="Hyperlink"/>
            <w:rFonts w:ascii="Arial" w:eastAsiaTheme="majorEastAsia" w:hAnsi="Arial" w:cs="Arial"/>
            <w:b/>
            <w:bCs/>
          </w:rPr>
          <w:t>3.2.3</w:t>
        </w:r>
      </w:hyperlink>
      <w:r w:rsidR="0051726F">
        <w:rPr>
          <w:rStyle w:val="Strong"/>
          <w:rFonts w:ascii="Arial" w:hAnsi="Arial" w:cs="Arial"/>
        </w:rPr>
        <w:t xml:space="preserve"> Consistent Navigation:</w:t>
      </w:r>
      <w:r w:rsidR="0051726F">
        <w:rPr>
          <w:rFonts w:ascii="Arial" w:hAnsi="Arial" w:cs="Arial"/>
        </w:rPr>
        <w:t xml:space="preserve"> Navigational mechanisms that are repeated on multiple </w:t>
      </w:r>
      <w:hyperlink r:id="rId9" w:anchor="webpagedef" w:history="1">
        <w:r w:rsidR="0051726F">
          <w:rPr>
            <w:rStyle w:val="Hyperlink"/>
            <w:rFonts w:ascii="Arial" w:eastAsiaTheme="majorEastAsia" w:hAnsi="Arial" w:cs="Arial"/>
            <w:shd w:val="clear" w:color="auto" w:fill="FFFFFF"/>
          </w:rPr>
          <w:t>Web pages</w:t>
        </w:r>
      </w:hyperlink>
      <w:r w:rsidR="0051726F">
        <w:rPr>
          <w:rFonts w:ascii="Arial" w:hAnsi="Arial" w:cs="Arial"/>
        </w:rPr>
        <w:t xml:space="preserve"> within a </w:t>
      </w:r>
      <w:hyperlink r:id="rId10" w:anchor="set-of-web-pagesdef" w:history="1">
        <w:r w:rsidR="0051726F">
          <w:rPr>
            <w:rStyle w:val="Hyperlink"/>
            <w:rFonts w:ascii="Arial" w:eastAsiaTheme="majorEastAsia" w:hAnsi="Arial" w:cs="Arial"/>
            <w:shd w:val="clear" w:color="auto" w:fill="FFFFFF"/>
          </w:rPr>
          <w:t>set of Web pages</w:t>
        </w:r>
      </w:hyperlink>
      <w:r w:rsidR="0051726F">
        <w:rPr>
          <w:rFonts w:ascii="Arial" w:hAnsi="Arial" w:cs="Arial"/>
        </w:rPr>
        <w:t xml:space="preserve"> occur in the </w:t>
      </w:r>
      <w:hyperlink r:id="rId11" w:anchor="samerelorderdef" w:history="1">
        <w:r w:rsidR="0051726F">
          <w:rPr>
            <w:rStyle w:val="Hyperlink"/>
            <w:rFonts w:ascii="Arial" w:eastAsiaTheme="majorEastAsia" w:hAnsi="Arial" w:cs="Arial"/>
            <w:shd w:val="clear" w:color="auto" w:fill="FFFFFF"/>
          </w:rPr>
          <w:t>same relative order</w:t>
        </w:r>
      </w:hyperlink>
      <w:r w:rsidR="0051726F">
        <w:rPr>
          <w:rFonts w:ascii="Arial" w:hAnsi="Arial" w:cs="Arial"/>
        </w:rPr>
        <w:t xml:space="preserve"> each time they are repeated, unless a change is initiated by the user. (Level AA) </w:t>
      </w:r>
    </w:p>
    <w:p w:rsidR="0051726F" w:rsidRDefault="0051726F" w:rsidP="0051726F">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51726F" w:rsidRDefault="0051726F" w:rsidP="0051726F">
      <w:pPr>
        <w:pStyle w:val="NormalWeb"/>
        <w:rPr>
          <w:rFonts w:ascii="Arial" w:hAnsi="Arial" w:cs="Arial"/>
        </w:rPr>
      </w:pPr>
      <w:r>
        <w:rPr>
          <w:rFonts w:ascii="Arial" w:hAnsi="Arial" w:cs="Arial"/>
        </w:rPr>
        <w:t xml:space="preserve">The intent of this Success Criterion is to encourage the use of consistent presentation and layout for users who interact with repeated content within a set of Web pages and need to locate specific information or functionality more than once. Individuals with low vision who use screen magnification to display a small portion of the screen at a time often use visual cues and page boundaries to quickly locate repeated content. Presenting repeated content in the same order is also important for visual users who use spatial memory or visual cues within the design to locate repeated content. </w:t>
      </w:r>
    </w:p>
    <w:p w:rsidR="0051726F" w:rsidRDefault="0051726F" w:rsidP="0051726F">
      <w:pPr>
        <w:pStyle w:val="NormalWeb"/>
        <w:rPr>
          <w:rFonts w:ascii="Arial" w:hAnsi="Arial" w:cs="Arial"/>
        </w:rPr>
      </w:pPr>
      <w:r>
        <w:rPr>
          <w:rFonts w:ascii="Arial" w:hAnsi="Arial" w:cs="Arial"/>
        </w:rPr>
        <w:t xml:space="preserve">It is important to note that the use of the phrase "same order" in this section is not meant to imply that </w:t>
      </w:r>
      <w:proofErr w:type="spellStart"/>
      <w:r>
        <w:rPr>
          <w:rFonts w:ascii="Arial" w:hAnsi="Arial" w:cs="Arial"/>
        </w:rPr>
        <w:t>subnavigation</w:t>
      </w:r>
      <w:proofErr w:type="spellEnd"/>
      <w:r>
        <w:rPr>
          <w:rFonts w:ascii="Arial" w:hAnsi="Arial" w:cs="Arial"/>
        </w:rPr>
        <w:t xml:space="preserve"> menus cannot be used or that blocks of secondary navigation or page structure cannot be used. Instead, this Success Criterion is intended to assist users who interact with repeated content across Web pages to be able to predict the location of the content they are looking for and find it more quickly when they encounter it again. </w:t>
      </w:r>
    </w:p>
    <w:p w:rsidR="0051726F" w:rsidRDefault="0051726F" w:rsidP="0051726F">
      <w:pPr>
        <w:pStyle w:val="NormalWeb"/>
        <w:rPr>
          <w:rFonts w:ascii="Arial" w:hAnsi="Arial" w:cs="Arial"/>
        </w:rPr>
      </w:pPr>
      <w:r>
        <w:rPr>
          <w:rFonts w:ascii="Arial" w:hAnsi="Arial" w:cs="Arial"/>
        </w:rPr>
        <w:t xml:space="preserve">Users may initiate a change in the order by using adaptive user agents or by setting preferences so that the information is presented in a way that is most useful to them. </w:t>
      </w:r>
    </w:p>
    <w:p w:rsidR="0051726F" w:rsidRDefault="0051726F" w:rsidP="0051726F">
      <w:pPr>
        <w:pStyle w:val="Heading4"/>
        <w:rPr>
          <w:rFonts w:cs="Arial"/>
          <w:color w:val="000000"/>
        </w:rPr>
      </w:pPr>
      <w:r>
        <w:rPr>
          <w:rFonts w:cs="Arial"/>
          <w:color w:val="000000"/>
        </w:rPr>
        <w:t>Specific Benefits of Success Criterion 3.2.3</w:t>
      </w:r>
    </w:p>
    <w:p w:rsidR="0051726F" w:rsidRDefault="0051726F" w:rsidP="0051726F">
      <w:pPr>
        <w:numPr>
          <w:ilvl w:val="0"/>
          <w:numId w:val="9"/>
        </w:numPr>
        <w:spacing w:after="0" w:line="240" w:lineRule="auto"/>
        <w:ind w:left="0"/>
        <w:rPr>
          <w:rFonts w:ascii="Arial" w:hAnsi="Arial" w:cs="Arial"/>
          <w:color w:val="000000"/>
        </w:rPr>
      </w:pPr>
      <w:r>
        <w:rPr>
          <w:rFonts w:ascii="Arial" w:hAnsi="Arial" w:cs="Arial"/>
          <w:color w:val="000000"/>
        </w:rPr>
        <w:t xml:space="preserve">Ensuring that repeated components occur in the same order on each page of a site helps users become comfortable that they will able to predict where they can find things on each page. This helps users with </w:t>
      </w:r>
      <w:r>
        <w:rPr>
          <w:rStyle w:val="Strong"/>
          <w:rFonts w:ascii="Arial" w:hAnsi="Arial" w:cs="Arial"/>
          <w:color w:val="000000"/>
        </w:rPr>
        <w:t>cognitive limitations</w:t>
      </w:r>
      <w:r>
        <w:rPr>
          <w:rFonts w:ascii="Arial" w:hAnsi="Arial" w:cs="Arial"/>
          <w:color w:val="000000"/>
        </w:rPr>
        <w:t xml:space="preserve">, users with </w:t>
      </w:r>
      <w:r>
        <w:rPr>
          <w:rStyle w:val="Strong"/>
          <w:rFonts w:ascii="Arial" w:hAnsi="Arial" w:cs="Arial"/>
          <w:color w:val="000000"/>
        </w:rPr>
        <w:t>low vision</w:t>
      </w:r>
      <w:r>
        <w:rPr>
          <w:rFonts w:ascii="Arial" w:hAnsi="Arial" w:cs="Arial"/>
          <w:color w:val="000000"/>
        </w:rPr>
        <w:t xml:space="preserve">, users with </w:t>
      </w:r>
      <w:r>
        <w:rPr>
          <w:rStyle w:val="Strong"/>
          <w:rFonts w:ascii="Arial" w:hAnsi="Arial" w:cs="Arial"/>
          <w:color w:val="000000"/>
        </w:rPr>
        <w:t xml:space="preserve">intellectual </w:t>
      </w:r>
      <w:proofErr w:type="gramStart"/>
      <w:r>
        <w:rPr>
          <w:rStyle w:val="Strong"/>
          <w:rFonts w:ascii="Arial" w:hAnsi="Arial" w:cs="Arial"/>
          <w:color w:val="000000"/>
        </w:rPr>
        <w:t>disabilities</w:t>
      </w:r>
      <w:proofErr w:type="gramEnd"/>
      <w:r>
        <w:rPr>
          <w:rFonts w:ascii="Arial" w:hAnsi="Arial" w:cs="Arial"/>
          <w:color w:val="000000"/>
        </w:rPr>
        <w:t xml:space="preserve">, and also those who are </w:t>
      </w:r>
      <w:r>
        <w:rPr>
          <w:rStyle w:val="Strong"/>
          <w:rFonts w:ascii="Arial" w:hAnsi="Arial" w:cs="Arial"/>
          <w:color w:val="000000"/>
        </w:rPr>
        <w:t>blind</w:t>
      </w:r>
      <w:r>
        <w:rPr>
          <w:rFonts w:ascii="Arial" w:hAnsi="Arial" w:cs="Arial"/>
          <w:color w:val="000000"/>
        </w:rPr>
        <w:t xml:space="preserve">. </w:t>
      </w:r>
    </w:p>
    <w:p w:rsidR="0051726F" w:rsidRDefault="0051726F" w:rsidP="0051726F">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3.2.3</w:t>
      </w:r>
    </w:p>
    <w:p w:rsidR="0051726F" w:rsidRDefault="0051726F" w:rsidP="0051726F">
      <w:pPr>
        <w:numPr>
          <w:ilvl w:val="0"/>
          <w:numId w:val="10"/>
        </w:numPr>
        <w:spacing w:after="0" w:line="240" w:lineRule="auto"/>
        <w:ind w:left="0"/>
        <w:rPr>
          <w:rFonts w:ascii="Arial" w:hAnsi="Arial" w:cs="Arial"/>
          <w:color w:val="000000"/>
          <w:sz w:val="24"/>
          <w:szCs w:val="24"/>
        </w:rPr>
      </w:pPr>
      <w:r>
        <w:rPr>
          <w:rStyle w:val="Strong"/>
          <w:rFonts w:ascii="Arial" w:hAnsi="Arial" w:cs="Arial"/>
          <w:color w:val="000000"/>
        </w:rPr>
        <w:t>A consistently located control</w:t>
      </w:r>
      <w:r>
        <w:rPr>
          <w:rFonts w:ascii="Arial" w:hAnsi="Arial" w:cs="Arial"/>
          <w:color w:val="000000"/>
        </w:rPr>
        <w:t xml:space="preserve"> </w:t>
      </w:r>
    </w:p>
    <w:p w:rsidR="0051726F" w:rsidRDefault="0051726F" w:rsidP="0051726F">
      <w:pPr>
        <w:rPr>
          <w:rFonts w:ascii="Arial" w:hAnsi="Arial" w:cs="Arial"/>
          <w:color w:val="000000"/>
        </w:rPr>
      </w:pPr>
      <w:r>
        <w:rPr>
          <w:rFonts w:ascii="Arial" w:hAnsi="Arial" w:cs="Arial"/>
          <w:color w:val="000000"/>
        </w:rPr>
        <w:t xml:space="preserve">A search field is the last item on every Web page in a site. </w:t>
      </w:r>
      <w:proofErr w:type="gramStart"/>
      <w:r>
        <w:rPr>
          <w:rFonts w:ascii="Arial" w:hAnsi="Arial" w:cs="Arial"/>
          <w:color w:val="000000"/>
        </w:rPr>
        <w:t>users</w:t>
      </w:r>
      <w:proofErr w:type="gramEnd"/>
      <w:r>
        <w:rPr>
          <w:rFonts w:ascii="Arial" w:hAnsi="Arial" w:cs="Arial"/>
          <w:color w:val="000000"/>
        </w:rPr>
        <w:t xml:space="preserve"> can quickly locate the search function. </w:t>
      </w:r>
    </w:p>
    <w:p w:rsidR="0051726F" w:rsidRDefault="0051726F" w:rsidP="0051726F">
      <w:pPr>
        <w:numPr>
          <w:ilvl w:val="0"/>
          <w:numId w:val="10"/>
        </w:numPr>
        <w:spacing w:after="0" w:line="240" w:lineRule="auto"/>
        <w:ind w:left="0"/>
        <w:rPr>
          <w:rFonts w:ascii="Arial" w:hAnsi="Arial" w:cs="Arial"/>
          <w:color w:val="000000"/>
        </w:rPr>
      </w:pPr>
      <w:r>
        <w:rPr>
          <w:rStyle w:val="Strong"/>
          <w:rFonts w:ascii="Arial" w:hAnsi="Arial" w:cs="Arial"/>
          <w:color w:val="000000"/>
        </w:rPr>
        <w:t>An expanding navigation menu</w:t>
      </w:r>
      <w:r>
        <w:rPr>
          <w:rFonts w:ascii="Arial" w:hAnsi="Arial" w:cs="Arial"/>
          <w:color w:val="000000"/>
        </w:rPr>
        <w:t xml:space="preserve"> </w:t>
      </w:r>
    </w:p>
    <w:p w:rsidR="0051726F" w:rsidRDefault="0051726F" w:rsidP="0051726F">
      <w:pPr>
        <w:rPr>
          <w:rFonts w:ascii="Arial" w:hAnsi="Arial" w:cs="Arial"/>
          <w:color w:val="000000"/>
        </w:rPr>
      </w:pPr>
      <w:r>
        <w:rPr>
          <w:rFonts w:ascii="Arial" w:hAnsi="Arial" w:cs="Arial"/>
          <w:color w:val="000000"/>
        </w:rPr>
        <w:t xml:space="preserve">A navigation menu includes a list of seven items with links to the main sections of a site. When a user selects one of these items, a list of </w:t>
      </w:r>
      <w:proofErr w:type="spellStart"/>
      <w:r>
        <w:rPr>
          <w:rFonts w:ascii="Arial" w:hAnsi="Arial" w:cs="Arial"/>
          <w:color w:val="000000"/>
        </w:rPr>
        <w:t>subnavigation</w:t>
      </w:r>
      <w:proofErr w:type="spellEnd"/>
      <w:r>
        <w:rPr>
          <w:rFonts w:ascii="Arial" w:hAnsi="Arial" w:cs="Arial"/>
          <w:color w:val="000000"/>
        </w:rPr>
        <w:t xml:space="preserve"> items is inserted into the top-level navigation menu. </w:t>
      </w:r>
    </w:p>
    <w:p w:rsidR="0051726F" w:rsidRDefault="0051726F" w:rsidP="0051726F">
      <w:pPr>
        <w:numPr>
          <w:ilvl w:val="0"/>
          <w:numId w:val="10"/>
        </w:numPr>
        <w:spacing w:after="0" w:line="240" w:lineRule="auto"/>
        <w:ind w:left="0"/>
        <w:rPr>
          <w:rFonts w:ascii="Arial" w:hAnsi="Arial" w:cs="Arial"/>
          <w:color w:val="000000"/>
        </w:rPr>
      </w:pPr>
      <w:r>
        <w:rPr>
          <w:rStyle w:val="Strong"/>
          <w:rFonts w:ascii="Arial" w:hAnsi="Arial" w:cs="Arial"/>
          <w:color w:val="000000"/>
        </w:rPr>
        <w:t>Consistently positioned skip navigation controls</w:t>
      </w:r>
      <w:r>
        <w:rPr>
          <w:rFonts w:ascii="Arial" w:hAnsi="Arial" w:cs="Arial"/>
          <w:color w:val="000000"/>
        </w:rPr>
        <w:t xml:space="preserve"> </w:t>
      </w:r>
    </w:p>
    <w:p w:rsidR="0051726F" w:rsidRDefault="0051726F" w:rsidP="0051726F">
      <w:pPr>
        <w:rPr>
          <w:rFonts w:ascii="Arial" w:hAnsi="Arial" w:cs="Arial"/>
          <w:color w:val="000000"/>
        </w:rPr>
      </w:pPr>
      <w:r>
        <w:rPr>
          <w:rFonts w:ascii="Arial" w:hAnsi="Arial" w:cs="Arial"/>
          <w:color w:val="000000"/>
        </w:rPr>
        <w:lastRenderedPageBreak/>
        <w:t xml:space="preserve">A "skip navigation" (or "skip to main content") link is included as the first link on every page in a Web site. The link allows users to quickly bypass heading information and navigational content and begin interacting with the main content of a page. </w:t>
      </w:r>
    </w:p>
    <w:p w:rsidR="0051726F" w:rsidRDefault="0051726F" w:rsidP="0051726F">
      <w:pPr>
        <w:numPr>
          <w:ilvl w:val="0"/>
          <w:numId w:val="10"/>
        </w:numPr>
        <w:spacing w:after="0" w:line="240" w:lineRule="auto"/>
        <w:ind w:left="0"/>
        <w:rPr>
          <w:rFonts w:ascii="Arial" w:hAnsi="Arial" w:cs="Arial"/>
          <w:color w:val="000000"/>
        </w:rPr>
      </w:pPr>
      <w:r>
        <w:rPr>
          <w:rStyle w:val="Strong"/>
          <w:rFonts w:ascii="Arial" w:hAnsi="Arial" w:cs="Arial"/>
          <w:color w:val="000000"/>
        </w:rPr>
        <w:t>Skip to navigation link</w:t>
      </w:r>
      <w:r>
        <w:rPr>
          <w:rFonts w:ascii="Arial" w:hAnsi="Arial" w:cs="Arial"/>
          <w:color w:val="000000"/>
        </w:rPr>
        <w:t xml:space="preserve"> </w:t>
      </w:r>
    </w:p>
    <w:p w:rsidR="0051726F" w:rsidRDefault="0051726F" w:rsidP="0051726F">
      <w:pPr>
        <w:rPr>
          <w:rFonts w:ascii="Arial" w:hAnsi="Arial" w:cs="Arial"/>
          <w:color w:val="000000"/>
        </w:rPr>
      </w:pPr>
      <w:r>
        <w:rPr>
          <w:rFonts w:ascii="Arial" w:hAnsi="Arial" w:cs="Arial"/>
          <w:color w:val="000000"/>
        </w:rPr>
        <w:t xml:space="preserve">Navigational content is consistently located at the end of each page in a set of Web pages. A "skip to navigation" link is consistently located at the beginning of each page so that keyboard users can easily locate it when needed. </w:t>
      </w:r>
      <w:bookmarkStart w:id="1" w:name="_GoBack"/>
      <w:bookmarkEnd w:id="1"/>
    </w:p>
    <w:sectPr w:rsidR="005172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BCC" w:rsidRDefault="00903BCC" w:rsidP="00100A44">
      <w:pPr>
        <w:spacing w:after="0" w:line="240" w:lineRule="auto"/>
      </w:pPr>
      <w:r>
        <w:separator/>
      </w:r>
    </w:p>
  </w:endnote>
  <w:endnote w:type="continuationSeparator" w:id="0">
    <w:p w:rsidR="00903BCC" w:rsidRDefault="00903BCC"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BCC" w:rsidRDefault="00903BCC" w:rsidP="00100A44">
      <w:pPr>
        <w:spacing w:after="0" w:line="240" w:lineRule="auto"/>
      </w:pPr>
      <w:r>
        <w:separator/>
      </w:r>
    </w:p>
  </w:footnote>
  <w:footnote w:type="continuationSeparator" w:id="0">
    <w:p w:rsidR="00903BCC" w:rsidRDefault="00903BCC"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B5FC7"/>
    <w:multiLevelType w:val="multilevel"/>
    <w:tmpl w:val="4C862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1F64F4"/>
    <w:multiLevelType w:val="multilevel"/>
    <w:tmpl w:val="6EC6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C40127"/>
    <w:multiLevelType w:val="multilevel"/>
    <w:tmpl w:val="D7D21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0E1125"/>
    <w:multiLevelType w:val="multilevel"/>
    <w:tmpl w:val="CA26A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762862"/>
    <w:multiLevelType w:val="multilevel"/>
    <w:tmpl w:val="F934C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A73A5D"/>
    <w:multiLevelType w:val="multilevel"/>
    <w:tmpl w:val="6E7E4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7E5A6A"/>
    <w:multiLevelType w:val="multilevel"/>
    <w:tmpl w:val="CB2A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BF30F0"/>
    <w:multiLevelType w:val="multilevel"/>
    <w:tmpl w:val="5D2E2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0A7568"/>
    <w:multiLevelType w:val="multilevel"/>
    <w:tmpl w:val="DC58C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075EF9"/>
    <w:multiLevelType w:val="multilevel"/>
    <w:tmpl w:val="87C4E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5"/>
  </w:num>
  <w:num w:numId="5">
    <w:abstractNumId w:val="9"/>
  </w:num>
  <w:num w:numId="6">
    <w:abstractNumId w:val="3"/>
  </w:num>
  <w:num w:numId="7">
    <w:abstractNumId w:val="6"/>
  </w:num>
  <w:num w:numId="8">
    <w:abstractNumId w:val="8"/>
  </w:num>
  <w:num w:numId="9">
    <w:abstractNumId w:val="4"/>
  </w:num>
  <w:num w:numId="10">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224311"/>
    <w:rsid w:val="003B6A62"/>
    <w:rsid w:val="00402DA1"/>
    <w:rsid w:val="004D2378"/>
    <w:rsid w:val="0051726F"/>
    <w:rsid w:val="00632BBB"/>
    <w:rsid w:val="00646E29"/>
    <w:rsid w:val="006F1C13"/>
    <w:rsid w:val="007501A1"/>
    <w:rsid w:val="008268B5"/>
    <w:rsid w:val="00903BCC"/>
    <w:rsid w:val="00977F6E"/>
    <w:rsid w:val="009D56EF"/>
    <w:rsid w:val="00B75CAB"/>
    <w:rsid w:val="00B950E0"/>
    <w:rsid w:val="00C06EDB"/>
    <w:rsid w:val="00C24ACD"/>
    <w:rsid w:val="00C96D49"/>
    <w:rsid w:val="00CF19BC"/>
    <w:rsid w:val="00D31EAA"/>
    <w:rsid w:val="00D33604"/>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42952143">
      <w:bodyDiv w:val="1"/>
      <w:marLeft w:val="0"/>
      <w:marRight w:val="0"/>
      <w:marTop w:val="0"/>
      <w:marBottom w:val="0"/>
      <w:divBdr>
        <w:top w:val="none" w:sz="0" w:space="0" w:color="auto"/>
        <w:left w:val="none" w:sz="0" w:space="0" w:color="auto"/>
        <w:bottom w:val="none" w:sz="0" w:space="0" w:color="auto"/>
        <w:right w:val="none" w:sz="0" w:space="0" w:color="auto"/>
      </w:divBdr>
      <w:divsChild>
        <w:div w:id="1377774565">
          <w:marLeft w:val="0"/>
          <w:marRight w:val="0"/>
          <w:marTop w:val="0"/>
          <w:marBottom w:val="0"/>
          <w:divBdr>
            <w:top w:val="none" w:sz="0" w:space="0" w:color="auto"/>
            <w:left w:val="none" w:sz="0" w:space="0" w:color="auto"/>
            <w:bottom w:val="none" w:sz="0" w:space="0" w:color="auto"/>
            <w:right w:val="none" w:sz="0" w:space="0" w:color="auto"/>
          </w:divBdr>
          <w:divsChild>
            <w:div w:id="877861945">
              <w:marLeft w:val="0"/>
              <w:marRight w:val="0"/>
              <w:marTop w:val="0"/>
              <w:marBottom w:val="0"/>
              <w:divBdr>
                <w:top w:val="none" w:sz="0" w:space="0" w:color="auto"/>
                <w:left w:val="none" w:sz="0" w:space="0" w:color="auto"/>
                <w:bottom w:val="none" w:sz="0" w:space="0" w:color="auto"/>
                <w:right w:val="none" w:sz="0" w:space="0" w:color="auto"/>
              </w:divBdr>
              <w:divsChild>
                <w:div w:id="191523959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203399350">
                      <w:marLeft w:val="0"/>
                      <w:marRight w:val="0"/>
                      <w:marTop w:val="0"/>
                      <w:marBottom w:val="0"/>
                      <w:divBdr>
                        <w:top w:val="none" w:sz="0" w:space="0" w:color="auto"/>
                        <w:left w:val="none" w:sz="0" w:space="0" w:color="auto"/>
                        <w:bottom w:val="none" w:sz="0" w:space="0" w:color="auto"/>
                        <w:right w:val="none" w:sz="0" w:space="0" w:color="auto"/>
                      </w:divBdr>
                    </w:div>
                  </w:divsChild>
                </w:div>
                <w:div w:id="1689018784">
                  <w:marLeft w:val="0"/>
                  <w:marRight w:val="0"/>
                  <w:marTop w:val="0"/>
                  <w:marBottom w:val="0"/>
                  <w:divBdr>
                    <w:top w:val="none" w:sz="0" w:space="0" w:color="auto"/>
                    <w:left w:val="none" w:sz="0" w:space="0" w:color="auto"/>
                    <w:bottom w:val="none" w:sz="0" w:space="0" w:color="auto"/>
                    <w:right w:val="none" w:sz="0" w:space="0" w:color="auto"/>
                  </w:divBdr>
                  <w:divsChild>
                    <w:div w:id="1211763865">
                      <w:marLeft w:val="0"/>
                      <w:marRight w:val="0"/>
                      <w:marTop w:val="0"/>
                      <w:marBottom w:val="0"/>
                      <w:divBdr>
                        <w:top w:val="none" w:sz="0" w:space="0" w:color="auto"/>
                        <w:left w:val="none" w:sz="0" w:space="0" w:color="auto"/>
                        <w:bottom w:val="none" w:sz="0" w:space="0" w:color="auto"/>
                        <w:right w:val="none" w:sz="0" w:space="0" w:color="auto"/>
                      </w:divBdr>
                    </w:div>
                  </w:divsChild>
                </w:div>
                <w:div w:id="121276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136265763">
      <w:bodyDiv w:val="1"/>
      <w:marLeft w:val="0"/>
      <w:marRight w:val="0"/>
      <w:marTop w:val="0"/>
      <w:marBottom w:val="0"/>
      <w:divBdr>
        <w:top w:val="none" w:sz="0" w:space="0" w:color="auto"/>
        <w:left w:val="none" w:sz="0" w:space="0" w:color="auto"/>
        <w:bottom w:val="none" w:sz="0" w:space="0" w:color="auto"/>
        <w:right w:val="none" w:sz="0" w:space="0" w:color="auto"/>
      </w:divBdr>
      <w:divsChild>
        <w:div w:id="1692534686">
          <w:marLeft w:val="0"/>
          <w:marRight w:val="0"/>
          <w:marTop w:val="0"/>
          <w:marBottom w:val="0"/>
          <w:divBdr>
            <w:top w:val="none" w:sz="0" w:space="0" w:color="auto"/>
            <w:left w:val="none" w:sz="0" w:space="0" w:color="auto"/>
            <w:bottom w:val="none" w:sz="0" w:space="0" w:color="auto"/>
            <w:right w:val="none" w:sz="0" w:space="0" w:color="auto"/>
          </w:divBdr>
          <w:divsChild>
            <w:div w:id="1204295204">
              <w:marLeft w:val="0"/>
              <w:marRight w:val="0"/>
              <w:marTop w:val="0"/>
              <w:marBottom w:val="0"/>
              <w:divBdr>
                <w:top w:val="none" w:sz="0" w:space="0" w:color="auto"/>
                <w:left w:val="none" w:sz="0" w:space="0" w:color="auto"/>
                <w:bottom w:val="none" w:sz="0" w:space="0" w:color="auto"/>
                <w:right w:val="none" w:sz="0" w:space="0" w:color="auto"/>
              </w:divBdr>
              <w:divsChild>
                <w:div w:id="1075202919">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09313309">
                      <w:marLeft w:val="0"/>
                      <w:marRight w:val="0"/>
                      <w:marTop w:val="0"/>
                      <w:marBottom w:val="0"/>
                      <w:divBdr>
                        <w:top w:val="none" w:sz="0" w:space="0" w:color="auto"/>
                        <w:left w:val="none" w:sz="0" w:space="0" w:color="auto"/>
                        <w:bottom w:val="none" w:sz="0" w:space="0" w:color="auto"/>
                        <w:right w:val="none" w:sz="0" w:space="0" w:color="auto"/>
                      </w:divBdr>
                    </w:div>
                  </w:divsChild>
                </w:div>
                <w:div w:id="1962110796">
                  <w:marLeft w:val="0"/>
                  <w:marRight w:val="0"/>
                  <w:marTop w:val="0"/>
                  <w:marBottom w:val="0"/>
                  <w:divBdr>
                    <w:top w:val="none" w:sz="0" w:space="0" w:color="auto"/>
                    <w:left w:val="none" w:sz="0" w:space="0" w:color="auto"/>
                    <w:bottom w:val="none" w:sz="0" w:space="0" w:color="auto"/>
                    <w:right w:val="none" w:sz="0" w:space="0" w:color="auto"/>
                  </w:divBdr>
                  <w:divsChild>
                    <w:div w:id="1440833168">
                      <w:marLeft w:val="240"/>
                      <w:marRight w:val="0"/>
                      <w:marTop w:val="0"/>
                      <w:marBottom w:val="120"/>
                      <w:divBdr>
                        <w:top w:val="none" w:sz="0" w:space="0" w:color="auto"/>
                        <w:left w:val="single" w:sz="48" w:space="6" w:color="52E052"/>
                        <w:bottom w:val="none" w:sz="0" w:space="0" w:color="auto"/>
                        <w:right w:val="none" w:sz="0" w:space="0" w:color="auto"/>
                      </w:divBdr>
                    </w:div>
                    <w:div w:id="1663506140">
                      <w:marLeft w:val="0"/>
                      <w:marRight w:val="0"/>
                      <w:marTop w:val="0"/>
                      <w:marBottom w:val="0"/>
                      <w:divBdr>
                        <w:top w:val="none" w:sz="0" w:space="0" w:color="auto"/>
                        <w:left w:val="none" w:sz="0" w:space="0" w:color="auto"/>
                        <w:bottom w:val="none" w:sz="0" w:space="0" w:color="auto"/>
                        <w:right w:val="none" w:sz="0" w:space="0" w:color="auto"/>
                      </w:divBdr>
                    </w:div>
                  </w:divsChild>
                </w:div>
                <w:div w:id="6270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3.org/TR/2008/REC-WCAG20-20081211/" TargetMode="Externa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2017-08-28T08:52:00Z</dcterms:created>
  <dcterms:modified xsi:type="dcterms:W3CDTF">2017-11-11T20:01:00Z</dcterms:modified>
</cp:coreProperties>
</file>